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EF" w:rsidRDefault="00E23BEF" w:rsidP="00E23BEF">
      <w:pPr>
        <w:spacing w:before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INFORMACJA DOTYCZĄCA PIERWSZYCH ZAJĘĆ Z IMMUNOLOGII OGÓLNEJ DLA III ROKU WYDZIAŁU LEKARSKIEGO</w:t>
      </w:r>
    </w:p>
    <w:p w:rsidR="00E23BEF" w:rsidRDefault="00E23BEF" w:rsidP="00E23BEF">
      <w:pPr>
        <w:spacing w:before="0"/>
        <w:rPr>
          <w:rFonts w:cs="Calibri"/>
          <w:b/>
          <w:sz w:val="24"/>
          <w:szCs w:val="24"/>
        </w:rPr>
      </w:pPr>
    </w:p>
    <w:p w:rsidR="00E23BEF" w:rsidRDefault="00E23BEF" w:rsidP="00E23BEF">
      <w:pPr>
        <w:spacing w:before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Termin rozpoczęcia zajęć z immunologii:</w:t>
      </w:r>
    </w:p>
    <w:p w:rsidR="00E23BEF" w:rsidRDefault="00E23BEF" w:rsidP="00E23BEF">
      <w:pPr>
        <w:spacing w:before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1.X.2012 (poniedziałek) lub 4.X.2012 (czwartek)</w:t>
      </w:r>
    </w:p>
    <w:p w:rsidR="00E23BEF" w:rsidRDefault="00E23BEF" w:rsidP="00E23BEF">
      <w:pPr>
        <w:spacing w:before="0"/>
        <w:rPr>
          <w:rFonts w:cs="Calibri"/>
          <w:b/>
          <w:sz w:val="24"/>
          <w:szCs w:val="24"/>
        </w:rPr>
      </w:pPr>
    </w:p>
    <w:p w:rsidR="00E23BEF" w:rsidRPr="000C44AC" w:rsidRDefault="00E23BEF" w:rsidP="00E23BEF">
      <w:pPr>
        <w:spacing w:before="0"/>
        <w:rPr>
          <w:rFonts w:cs="Calibri"/>
          <w:b/>
          <w:sz w:val="24"/>
          <w:szCs w:val="24"/>
        </w:rPr>
      </w:pPr>
      <w:r w:rsidRPr="000C44AC">
        <w:rPr>
          <w:rFonts w:cs="Calibri"/>
          <w:b/>
          <w:sz w:val="24"/>
          <w:szCs w:val="24"/>
        </w:rPr>
        <w:t xml:space="preserve">UWAGA! Na ćwiczeniu 1 odbywa się </w:t>
      </w:r>
      <w:r w:rsidRPr="000C44AC">
        <w:rPr>
          <w:rFonts w:cs="Calibri"/>
          <w:b/>
          <w:sz w:val="24"/>
          <w:szCs w:val="24"/>
          <w:u w:val="single"/>
        </w:rPr>
        <w:t>kolokwium wejściowe</w:t>
      </w:r>
      <w:r w:rsidRPr="000C44AC">
        <w:rPr>
          <w:rFonts w:cs="Calibri"/>
          <w:b/>
          <w:sz w:val="24"/>
          <w:szCs w:val="24"/>
        </w:rPr>
        <w:t>. Materiał obowiązujący na kolokwium wejściowe to:</w:t>
      </w:r>
    </w:p>
    <w:p w:rsidR="00E23BEF" w:rsidRPr="000C44AC" w:rsidRDefault="00E23BEF" w:rsidP="00E23BE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44AC">
        <w:rPr>
          <w:sz w:val="24"/>
          <w:szCs w:val="24"/>
          <w:lang w:eastAsia="pl-PL"/>
        </w:rPr>
        <w:t xml:space="preserve">Immunologia Kliniczna. Red. M.L. Kowalski. Wyd. </w:t>
      </w:r>
      <w:proofErr w:type="spellStart"/>
      <w:r w:rsidRPr="000C44AC">
        <w:rPr>
          <w:sz w:val="24"/>
          <w:szCs w:val="24"/>
          <w:lang w:eastAsia="pl-PL"/>
        </w:rPr>
        <w:t>Mediton</w:t>
      </w:r>
      <w:proofErr w:type="spellEnd"/>
      <w:r w:rsidRPr="000C44AC">
        <w:rPr>
          <w:sz w:val="24"/>
          <w:szCs w:val="24"/>
          <w:lang w:eastAsia="pl-PL"/>
        </w:rPr>
        <w:t xml:space="preserve"> 2000; rozdz. 1.;</w:t>
      </w:r>
    </w:p>
    <w:p w:rsidR="00E23BEF" w:rsidRPr="000C44AC" w:rsidRDefault="00E23BEF" w:rsidP="00E23BE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44AC">
        <w:rPr>
          <w:sz w:val="24"/>
          <w:szCs w:val="24"/>
          <w:lang w:eastAsia="pl-PL"/>
        </w:rPr>
        <w:t>Podstawy Immunologii .Włodzimierz Ptak, Maria Ptak, Marian Szczepaniak. Wydawnictwo Lekarskie PZWL, Warszawa 2008; rozdz.1, 2, 3.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sz w:val="24"/>
          <w:szCs w:val="24"/>
          <w:lang w:eastAsia="pl-PL"/>
        </w:rPr>
      </w:pPr>
      <w:r w:rsidRPr="00E23BEF">
        <w:rPr>
          <w:rFonts w:cstheme="minorHAnsi"/>
          <w:sz w:val="24"/>
          <w:szCs w:val="24"/>
          <w:lang w:eastAsia="pl-PL"/>
        </w:rPr>
        <w:t>Miejsce odbywania zajęć: ul. Pomorska 251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sz w:val="24"/>
          <w:szCs w:val="24"/>
          <w:lang w:eastAsia="pl-PL"/>
        </w:rPr>
      </w:pPr>
      <w:r w:rsidRPr="00E23BEF">
        <w:rPr>
          <w:rFonts w:cstheme="minorHAnsi"/>
          <w:sz w:val="24"/>
          <w:szCs w:val="24"/>
          <w:lang w:eastAsia="pl-PL"/>
        </w:rPr>
        <w:t>Centrum Dydaktyczne UM (sale 1.02, 1.11, 1.12, 1.13, 1.14, 1.18)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sz w:val="24"/>
          <w:szCs w:val="24"/>
          <w:lang w:eastAsia="pl-PL"/>
        </w:rPr>
      </w:pPr>
      <w:r w:rsidRPr="00E23BEF">
        <w:rPr>
          <w:rFonts w:cstheme="minorHAnsi"/>
          <w:sz w:val="24"/>
          <w:szCs w:val="24"/>
          <w:lang w:eastAsia="pl-PL"/>
        </w:rPr>
        <w:t>Instytut Stomatologii (sale 243, 353, Ł-7)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szCs w:val="24"/>
          <w:lang w:eastAsia="pl-PL"/>
        </w:rPr>
      </w:pPr>
    </w:p>
    <w:p w:rsidR="00E23BEF" w:rsidRDefault="00E23BEF" w:rsidP="00E23BEF">
      <w:pPr>
        <w:spacing w:before="0" w:after="100" w:afterAutospacing="1" w:line="240" w:lineRule="auto"/>
        <w:ind w:left="360"/>
        <w:rPr>
          <w:rFonts w:cstheme="minorHAnsi"/>
          <w:szCs w:val="24"/>
          <w:lang w:eastAsia="pl-PL"/>
        </w:rPr>
      </w:pPr>
      <w:r w:rsidRPr="00E23BEF">
        <w:rPr>
          <w:rFonts w:cstheme="minorHAnsi"/>
          <w:b/>
          <w:sz w:val="28"/>
          <w:szCs w:val="24"/>
          <w:u w:val="single"/>
          <w:lang w:eastAsia="pl-PL"/>
        </w:rPr>
        <w:t>Poniedziałek </w:t>
      </w:r>
      <w:r w:rsidRPr="00E23BEF">
        <w:rPr>
          <w:rFonts w:cstheme="minorHAnsi"/>
          <w:szCs w:val="24"/>
          <w:lang w:eastAsia="pl-PL"/>
        </w:rPr>
        <w:t xml:space="preserve">                    </w:t>
      </w:r>
    </w:p>
    <w:p w:rsidR="00E23BEF" w:rsidRDefault="00E23BEF" w:rsidP="00E23BEF">
      <w:pPr>
        <w:spacing w:before="0" w:after="100" w:afterAutospacing="1" w:line="240" w:lineRule="auto"/>
        <w:ind w:left="360"/>
        <w:rPr>
          <w:rFonts w:cstheme="minorHAnsi"/>
          <w:szCs w:val="24"/>
          <w:lang w:eastAsia="pl-PL"/>
        </w:rPr>
      </w:pPr>
      <w:r w:rsidRPr="00E23BEF">
        <w:rPr>
          <w:rFonts w:cstheme="minorHAnsi"/>
          <w:szCs w:val="24"/>
          <w:lang w:eastAsia="pl-PL"/>
        </w:rPr>
        <w:t xml:space="preserve">13.00-14.30         </w:t>
      </w:r>
      <w:r w:rsidRPr="00E23BEF">
        <w:rPr>
          <w:rFonts w:cstheme="minorHAnsi"/>
          <w:szCs w:val="24"/>
          <w:lang w:eastAsia="pl-PL"/>
        </w:rPr>
        <w:tab/>
        <w:t xml:space="preserve"> 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r w:rsidRPr="00E23BEF">
        <w:rPr>
          <w:rFonts w:cstheme="minorHAnsi"/>
          <w:szCs w:val="24"/>
          <w:lang w:eastAsia="pl-PL"/>
        </w:rPr>
        <w:t xml:space="preserve">gr. 13 – dr M. Kurowski   </w:t>
      </w:r>
      <w:r w:rsidRPr="00E23BEF">
        <w:rPr>
          <w:rFonts w:cstheme="minorHAnsi"/>
          <w:b/>
          <w:szCs w:val="24"/>
          <w:lang w:eastAsia="pl-PL"/>
        </w:rPr>
        <w:t>sala 1.13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r w:rsidRPr="00E23BEF">
        <w:rPr>
          <w:rFonts w:cstheme="minorHAnsi"/>
          <w:szCs w:val="24"/>
          <w:lang w:eastAsia="pl-PL"/>
        </w:rPr>
        <w:t xml:space="preserve">gr. 14 – dr A. </w:t>
      </w:r>
      <w:proofErr w:type="spellStart"/>
      <w:r w:rsidRPr="00E23BEF">
        <w:rPr>
          <w:rFonts w:cstheme="minorHAnsi"/>
          <w:szCs w:val="24"/>
          <w:lang w:eastAsia="pl-PL"/>
        </w:rPr>
        <w:t>Wardzyńska</w:t>
      </w:r>
      <w:proofErr w:type="spellEnd"/>
      <w:r w:rsidRPr="00E23BEF">
        <w:rPr>
          <w:rFonts w:cstheme="minorHAnsi"/>
          <w:szCs w:val="24"/>
          <w:lang w:eastAsia="pl-PL"/>
        </w:rPr>
        <w:t xml:space="preserve">  </w:t>
      </w:r>
      <w:r w:rsidRPr="00E23BEF">
        <w:rPr>
          <w:rFonts w:cstheme="minorHAnsi"/>
          <w:b/>
          <w:szCs w:val="24"/>
          <w:lang w:eastAsia="pl-PL"/>
        </w:rPr>
        <w:t xml:space="preserve">sala 1.12 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15 – dr A. Lewandowska-Polak </w:t>
      </w:r>
      <w:r w:rsidRPr="00E23BEF">
        <w:rPr>
          <w:rFonts w:cstheme="minorHAnsi"/>
          <w:b/>
          <w:szCs w:val="24"/>
          <w:lang w:eastAsia="pl-PL"/>
        </w:rPr>
        <w:t>sala 353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16 – prof. A. Zalewska-Janowska </w:t>
      </w:r>
      <w:r w:rsidRPr="00E23BEF">
        <w:rPr>
          <w:rFonts w:cstheme="minorHAnsi"/>
          <w:b/>
          <w:szCs w:val="24"/>
          <w:lang w:eastAsia="pl-PL"/>
        </w:rPr>
        <w:t xml:space="preserve"> sala Ł-7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17 – dr M. Jędrzejczak-Czechowicz </w:t>
      </w:r>
      <w:r w:rsidRPr="00E23BEF">
        <w:rPr>
          <w:rFonts w:cstheme="minorHAnsi"/>
          <w:b/>
          <w:szCs w:val="24"/>
          <w:lang w:eastAsia="pl-PL"/>
        </w:rPr>
        <w:t xml:space="preserve"> sala 1.02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szCs w:val="24"/>
          <w:lang w:eastAsia="pl-PL"/>
        </w:rPr>
      </w:pPr>
      <w:r w:rsidRPr="00E23BEF">
        <w:rPr>
          <w:rFonts w:cstheme="minorHAnsi"/>
          <w:szCs w:val="24"/>
          <w:lang w:eastAsia="pl-PL"/>
        </w:rPr>
        <w:t xml:space="preserve">                                              </w:t>
      </w:r>
    </w:p>
    <w:p w:rsidR="00E23BEF" w:rsidRDefault="00E23BEF" w:rsidP="00E23BEF">
      <w:pPr>
        <w:spacing w:before="0" w:after="100" w:afterAutospacing="1" w:line="240" w:lineRule="auto"/>
        <w:ind w:left="360"/>
        <w:rPr>
          <w:rFonts w:cstheme="minorHAnsi"/>
          <w:szCs w:val="24"/>
          <w:lang w:eastAsia="pl-PL"/>
        </w:rPr>
      </w:pPr>
      <w:r w:rsidRPr="00E23BEF">
        <w:rPr>
          <w:rFonts w:cstheme="minorHAnsi"/>
          <w:szCs w:val="24"/>
          <w:lang w:eastAsia="pl-PL"/>
        </w:rPr>
        <w:t xml:space="preserve">14.30-16.00    </w:t>
      </w:r>
      <w:r w:rsidRPr="00E23BEF">
        <w:rPr>
          <w:rFonts w:cstheme="minorHAnsi"/>
          <w:szCs w:val="24"/>
          <w:lang w:eastAsia="pl-PL"/>
        </w:rPr>
        <w:tab/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18 – dr M. Kurowski </w:t>
      </w:r>
      <w:r w:rsidRPr="00E23BEF">
        <w:rPr>
          <w:rFonts w:cstheme="minorHAnsi"/>
          <w:b/>
          <w:szCs w:val="24"/>
          <w:lang w:eastAsia="pl-PL"/>
        </w:rPr>
        <w:t>sala 1.13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>
        <w:rPr>
          <w:rFonts w:cstheme="minorHAnsi"/>
          <w:szCs w:val="24"/>
          <w:lang w:eastAsia="pl-PL"/>
        </w:rPr>
        <w:t>g</w:t>
      </w:r>
      <w:r w:rsidRPr="00E23BEF">
        <w:rPr>
          <w:rFonts w:cstheme="minorHAnsi"/>
          <w:szCs w:val="24"/>
          <w:lang w:eastAsia="pl-PL"/>
        </w:rPr>
        <w:t>r</w:t>
      </w:r>
      <w:proofErr w:type="spellEnd"/>
      <w:r w:rsidRPr="00E23BEF">
        <w:rPr>
          <w:rFonts w:cstheme="minorHAnsi"/>
          <w:szCs w:val="24"/>
          <w:lang w:eastAsia="pl-PL"/>
        </w:rPr>
        <w:t xml:space="preserve"> 19 – dr A. </w:t>
      </w:r>
      <w:proofErr w:type="spellStart"/>
      <w:r w:rsidRPr="00E23BEF">
        <w:rPr>
          <w:rFonts w:cstheme="minorHAnsi"/>
          <w:szCs w:val="24"/>
          <w:lang w:eastAsia="pl-PL"/>
        </w:rPr>
        <w:t>Wardzyńska</w:t>
      </w:r>
      <w:proofErr w:type="spellEnd"/>
      <w:r w:rsidRPr="00E23BEF">
        <w:rPr>
          <w:rFonts w:cstheme="minorHAnsi"/>
          <w:szCs w:val="24"/>
          <w:lang w:eastAsia="pl-PL"/>
        </w:rPr>
        <w:t xml:space="preserve"> </w:t>
      </w:r>
      <w:r w:rsidRPr="00E23BEF">
        <w:rPr>
          <w:rFonts w:cstheme="minorHAnsi"/>
          <w:b/>
          <w:szCs w:val="24"/>
          <w:lang w:eastAsia="pl-PL"/>
        </w:rPr>
        <w:t>sala 1.12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20 – dr M. Jędrzejczak-Czechowicz </w:t>
      </w:r>
      <w:r w:rsidRPr="00E23BEF">
        <w:rPr>
          <w:rFonts w:cstheme="minorHAnsi"/>
          <w:b/>
          <w:szCs w:val="24"/>
          <w:lang w:eastAsia="pl-PL"/>
        </w:rPr>
        <w:t>sala 1.02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21 – prof. A. Zalewska-Janowska </w:t>
      </w:r>
      <w:r w:rsidRPr="00E23BEF">
        <w:rPr>
          <w:rFonts w:cstheme="minorHAnsi"/>
          <w:b/>
          <w:szCs w:val="24"/>
          <w:lang w:eastAsia="pl-PL"/>
        </w:rPr>
        <w:t>sala Ł-7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22 – mgr S. Moskwa </w:t>
      </w:r>
      <w:r w:rsidRPr="00E23BEF">
        <w:rPr>
          <w:rFonts w:cstheme="minorHAnsi"/>
          <w:b/>
          <w:szCs w:val="24"/>
          <w:lang w:eastAsia="pl-PL"/>
        </w:rPr>
        <w:t xml:space="preserve"> sala 353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szCs w:val="24"/>
          <w:lang w:eastAsia="pl-PL"/>
        </w:rPr>
      </w:pPr>
    </w:p>
    <w:p w:rsidR="00E23BEF" w:rsidRDefault="00E23BEF" w:rsidP="00E23BEF">
      <w:pPr>
        <w:spacing w:before="0" w:after="100" w:afterAutospacing="1" w:line="240" w:lineRule="auto"/>
        <w:ind w:left="360"/>
        <w:rPr>
          <w:rFonts w:cstheme="minorHAnsi"/>
          <w:szCs w:val="24"/>
          <w:lang w:eastAsia="pl-PL"/>
        </w:rPr>
      </w:pPr>
      <w:r>
        <w:rPr>
          <w:rFonts w:cstheme="minorHAnsi"/>
          <w:szCs w:val="24"/>
          <w:lang w:eastAsia="pl-PL"/>
        </w:rPr>
        <w:t> </w:t>
      </w:r>
      <w:r w:rsidRPr="00E23BEF">
        <w:rPr>
          <w:rFonts w:cstheme="minorHAnsi"/>
          <w:szCs w:val="24"/>
          <w:lang w:eastAsia="pl-PL"/>
        </w:rPr>
        <w:t>16.00-17.30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9 – dr M. Kurowski </w:t>
      </w:r>
      <w:r w:rsidRPr="00E23BEF">
        <w:rPr>
          <w:rFonts w:cstheme="minorHAnsi"/>
          <w:b/>
          <w:szCs w:val="24"/>
          <w:lang w:eastAsia="pl-PL"/>
        </w:rPr>
        <w:t>sala 1.13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10 – dr A. </w:t>
      </w:r>
      <w:proofErr w:type="spellStart"/>
      <w:r w:rsidRPr="00E23BEF">
        <w:rPr>
          <w:rFonts w:cstheme="minorHAnsi"/>
          <w:szCs w:val="24"/>
          <w:lang w:eastAsia="pl-PL"/>
        </w:rPr>
        <w:t>Wardzyńska</w:t>
      </w:r>
      <w:proofErr w:type="spellEnd"/>
      <w:r w:rsidRPr="00E23BEF">
        <w:rPr>
          <w:rFonts w:cstheme="minorHAnsi"/>
          <w:szCs w:val="24"/>
          <w:lang w:eastAsia="pl-PL"/>
        </w:rPr>
        <w:t xml:space="preserve">  </w:t>
      </w:r>
      <w:r w:rsidRPr="00E23BEF">
        <w:rPr>
          <w:rFonts w:cstheme="minorHAnsi"/>
          <w:b/>
          <w:szCs w:val="24"/>
          <w:lang w:eastAsia="pl-PL"/>
        </w:rPr>
        <w:t>sala 1.12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r w:rsidRPr="00E23BEF">
        <w:rPr>
          <w:rFonts w:cstheme="minorHAnsi"/>
          <w:b/>
          <w:szCs w:val="24"/>
          <w:lang w:eastAsia="pl-PL"/>
        </w:rPr>
        <w:t>(z wyjątkiem: 8 X – sala1.11; 29 X – sala 1.11; 19 XI –  sala 1.18)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11 – prof. A. Zalewska-Janowska </w:t>
      </w:r>
      <w:r w:rsidRPr="00E23BEF">
        <w:rPr>
          <w:rFonts w:cstheme="minorHAnsi"/>
          <w:b/>
          <w:szCs w:val="24"/>
          <w:lang w:eastAsia="pl-PL"/>
        </w:rPr>
        <w:t>sala Ł-7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12 – dr A. Kępska  </w:t>
      </w:r>
      <w:r w:rsidRPr="00E23BEF">
        <w:rPr>
          <w:rFonts w:cstheme="minorHAnsi"/>
          <w:b/>
          <w:szCs w:val="24"/>
          <w:lang w:eastAsia="pl-PL"/>
        </w:rPr>
        <w:t>sala 353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szCs w:val="24"/>
          <w:lang w:eastAsia="pl-PL"/>
        </w:rPr>
      </w:pP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 w:val="28"/>
          <w:szCs w:val="24"/>
          <w:u w:val="single"/>
          <w:lang w:eastAsia="pl-PL"/>
        </w:rPr>
      </w:pPr>
      <w:r w:rsidRPr="00E23BEF">
        <w:rPr>
          <w:rFonts w:cstheme="minorHAnsi"/>
          <w:b/>
          <w:sz w:val="28"/>
          <w:szCs w:val="24"/>
          <w:u w:val="single"/>
          <w:lang w:eastAsia="pl-PL"/>
        </w:rPr>
        <w:t>Czwartek</w:t>
      </w:r>
    </w:p>
    <w:p w:rsidR="00E23BEF" w:rsidRDefault="00E23BEF" w:rsidP="00E23BEF">
      <w:pPr>
        <w:spacing w:before="0" w:after="100" w:afterAutospacing="1" w:line="240" w:lineRule="auto"/>
        <w:ind w:left="360"/>
        <w:rPr>
          <w:rFonts w:cstheme="minorHAnsi"/>
          <w:szCs w:val="24"/>
          <w:lang w:eastAsia="pl-PL"/>
        </w:rPr>
      </w:pPr>
      <w:r w:rsidRPr="00E23BEF">
        <w:rPr>
          <w:rFonts w:cstheme="minorHAnsi"/>
          <w:szCs w:val="24"/>
          <w:lang w:eastAsia="pl-PL"/>
        </w:rPr>
        <w:t>13.00-14.30      </w:t>
      </w:r>
      <w:r w:rsidRPr="00E23BEF">
        <w:rPr>
          <w:rFonts w:cstheme="minorHAnsi"/>
          <w:szCs w:val="24"/>
          <w:lang w:eastAsia="pl-PL"/>
        </w:rPr>
        <w:tab/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5 – dr M. Kurowski  </w:t>
      </w:r>
      <w:r w:rsidRPr="00E23BEF">
        <w:rPr>
          <w:rFonts w:cstheme="minorHAnsi"/>
          <w:b/>
          <w:szCs w:val="24"/>
          <w:lang w:eastAsia="pl-PL"/>
        </w:rPr>
        <w:t>sala 353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6 – dr A. Lewandowska-Polak </w:t>
      </w:r>
      <w:r w:rsidRPr="00E23BEF">
        <w:rPr>
          <w:rFonts w:cstheme="minorHAnsi"/>
          <w:b/>
          <w:szCs w:val="24"/>
          <w:lang w:eastAsia="pl-PL"/>
        </w:rPr>
        <w:t>sala Ł-7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7 – mgr S. Moskwa </w:t>
      </w:r>
      <w:r w:rsidRPr="00E23BEF">
        <w:rPr>
          <w:rFonts w:cstheme="minorHAnsi"/>
          <w:b/>
          <w:szCs w:val="24"/>
          <w:lang w:eastAsia="pl-PL"/>
        </w:rPr>
        <w:t>sala 243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8 – mgr A. </w:t>
      </w:r>
      <w:proofErr w:type="spellStart"/>
      <w:r w:rsidRPr="00E23BEF">
        <w:rPr>
          <w:rFonts w:cstheme="minorHAnsi"/>
          <w:szCs w:val="24"/>
          <w:lang w:eastAsia="pl-PL"/>
        </w:rPr>
        <w:t>Głobińska</w:t>
      </w:r>
      <w:proofErr w:type="spellEnd"/>
      <w:r w:rsidRPr="00E23BEF">
        <w:rPr>
          <w:rFonts w:cstheme="minorHAnsi"/>
          <w:szCs w:val="24"/>
          <w:lang w:eastAsia="pl-PL"/>
        </w:rPr>
        <w:t xml:space="preserve">  </w:t>
      </w:r>
      <w:r w:rsidRPr="00E23BEF">
        <w:rPr>
          <w:rFonts w:cstheme="minorHAnsi"/>
          <w:b/>
          <w:szCs w:val="24"/>
          <w:lang w:eastAsia="pl-PL"/>
        </w:rPr>
        <w:t>sala 1.14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szCs w:val="24"/>
          <w:lang w:eastAsia="pl-PL"/>
        </w:rPr>
      </w:pPr>
    </w:p>
    <w:p w:rsidR="00E23BEF" w:rsidRDefault="00E23BEF" w:rsidP="00E23BEF">
      <w:pPr>
        <w:spacing w:before="0" w:after="100" w:afterAutospacing="1" w:line="240" w:lineRule="auto"/>
        <w:ind w:firstLine="360"/>
        <w:rPr>
          <w:rFonts w:cstheme="minorHAnsi"/>
          <w:szCs w:val="24"/>
          <w:lang w:eastAsia="pl-PL"/>
        </w:rPr>
      </w:pPr>
      <w:r w:rsidRPr="00E23BEF">
        <w:rPr>
          <w:rFonts w:cstheme="minorHAnsi"/>
          <w:szCs w:val="24"/>
          <w:lang w:eastAsia="pl-PL"/>
        </w:rPr>
        <w:t xml:space="preserve"> 15.30-17.00     </w:t>
      </w:r>
      <w:r w:rsidRPr="00E23BEF">
        <w:rPr>
          <w:rFonts w:cstheme="minorHAnsi"/>
          <w:szCs w:val="24"/>
          <w:lang w:eastAsia="pl-PL"/>
        </w:rPr>
        <w:tab/>
      </w:r>
    </w:p>
    <w:p w:rsidR="00E23BEF" w:rsidRPr="00E23BEF" w:rsidRDefault="00E23BEF" w:rsidP="00E23BEF">
      <w:pPr>
        <w:spacing w:before="0" w:after="100" w:afterAutospacing="1" w:line="240" w:lineRule="auto"/>
        <w:ind w:firstLine="360"/>
        <w:rPr>
          <w:rFonts w:cstheme="minorHAnsi"/>
          <w:b/>
          <w:szCs w:val="24"/>
          <w:lang w:eastAsia="pl-PL"/>
        </w:rPr>
      </w:pPr>
      <w:r w:rsidRPr="00E23BEF">
        <w:rPr>
          <w:rFonts w:cstheme="minorHAnsi"/>
          <w:szCs w:val="24"/>
          <w:lang w:eastAsia="pl-PL"/>
        </w:rPr>
        <w:t> </w:t>
      </w: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1 – dr A. Lewandowska-Polak  </w:t>
      </w:r>
      <w:r w:rsidRPr="00E23BEF">
        <w:rPr>
          <w:rFonts w:cstheme="minorHAnsi"/>
          <w:b/>
          <w:szCs w:val="24"/>
          <w:lang w:eastAsia="pl-PL"/>
        </w:rPr>
        <w:t>sala 353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r w:rsidRPr="00E23BEF">
        <w:rPr>
          <w:rFonts w:cstheme="minorHAnsi"/>
          <w:szCs w:val="24"/>
          <w:lang w:eastAsia="pl-PL"/>
        </w:rPr>
        <w:t xml:space="preserve"> </w:t>
      </w: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2 – mgr S. Moskwa </w:t>
      </w:r>
      <w:r w:rsidRPr="00E23BEF">
        <w:rPr>
          <w:rFonts w:cstheme="minorHAnsi"/>
          <w:b/>
          <w:szCs w:val="24"/>
          <w:lang w:eastAsia="pl-PL"/>
        </w:rPr>
        <w:t>sala Ł-7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r w:rsidRPr="00E23BEF">
        <w:rPr>
          <w:rFonts w:cstheme="minorHAnsi"/>
          <w:szCs w:val="24"/>
          <w:lang w:eastAsia="pl-PL"/>
        </w:rPr>
        <w:t xml:space="preserve"> </w:t>
      </w: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3 – mgr A. </w:t>
      </w:r>
      <w:proofErr w:type="spellStart"/>
      <w:r w:rsidRPr="00E23BEF">
        <w:rPr>
          <w:rFonts w:cstheme="minorHAnsi"/>
          <w:szCs w:val="24"/>
          <w:lang w:eastAsia="pl-PL"/>
        </w:rPr>
        <w:t>Głobińska</w:t>
      </w:r>
      <w:proofErr w:type="spellEnd"/>
      <w:r w:rsidRPr="00E23BEF">
        <w:rPr>
          <w:rFonts w:cstheme="minorHAnsi"/>
          <w:szCs w:val="24"/>
          <w:lang w:eastAsia="pl-PL"/>
        </w:rPr>
        <w:t xml:space="preserve"> </w:t>
      </w:r>
      <w:r w:rsidRPr="00E23BEF">
        <w:rPr>
          <w:rFonts w:cstheme="minorHAnsi"/>
          <w:b/>
          <w:szCs w:val="24"/>
          <w:lang w:eastAsia="pl-PL"/>
        </w:rPr>
        <w:t>sala 243</w:t>
      </w:r>
    </w:p>
    <w:p w:rsidR="00E23BEF" w:rsidRPr="00E23BEF" w:rsidRDefault="00E23BEF" w:rsidP="00E23BEF">
      <w:pPr>
        <w:spacing w:before="0" w:after="100" w:afterAutospacing="1" w:line="240" w:lineRule="auto"/>
        <w:ind w:left="360"/>
        <w:rPr>
          <w:rFonts w:cstheme="minorHAnsi"/>
          <w:b/>
          <w:szCs w:val="24"/>
          <w:lang w:eastAsia="pl-PL"/>
        </w:rPr>
      </w:pPr>
      <w:r w:rsidRPr="00E23BEF">
        <w:rPr>
          <w:rFonts w:cstheme="minorHAnsi"/>
          <w:szCs w:val="24"/>
          <w:lang w:eastAsia="pl-PL"/>
        </w:rPr>
        <w:t xml:space="preserve"> </w:t>
      </w:r>
      <w:proofErr w:type="spellStart"/>
      <w:r w:rsidRPr="00E23BEF">
        <w:rPr>
          <w:rFonts w:cstheme="minorHAnsi"/>
          <w:szCs w:val="24"/>
          <w:lang w:eastAsia="pl-PL"/>
        </w:rPr>
        <w:t>gr</w:t>
      </w:r>
      <w:proofErr w:type="spellEnd"/>
      <w:r w:rsidRPr="00E23BEF">
        <w:rPr>
          <w:rFonts w:cstheme="minorHAnsi"/>
          <w:szCs w:val="24"/>
          <w:lang w:eastAsia="pl-PL"/>
        </w:rPr>
        <w:t xml:space="preserve"> 4 – dr A. Kępska </w:t>
      </w:r>
      <w:r w:rsidRPr="00E23BEF">
        <w:rPr>
          <w:rFonts w:cstheme="minorHAnsi"/>
          <w:b/>
          <w:szCs w:val="24"/>
          <w:lang w:eastAsia="pl-PL"/>
        </w:rPr>
        <w:t>sala 1.14</w:t>
      </w:r>
    </w:p>
    <w:p w:rsidR="008B0B18" w:rsidRPr="00E23BEF" w:rsidRDefault="008B0B18" w:rsidP="00E23BEF">
      <w:pPr>
        <w:spacing w:before="0"/>
        <w:rPr>
          <w:b/>
        </w:rPr>
      </w:pPr>
    </w:p>
    <w:sectPr w:rsidR="008B0B18" w:rsidRPr="00E23BEF" w:rsidSect="008B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C51"/>
    <w:multiLevelType w:val="hybridMultilevel"/>
    <w:tmpl w:val="B0287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BEF"/>
    <w:rsid w:val="008B0B18"/>
    <w:rsid w:val="00A72F6D"/>
    <w:rsid w:val="00D65F4B"/>
    <w:rsid w:val="00E2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E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3BEF"/>
    <w:pPr>
      <w:spacing w:before="0"/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2012-09-26T09:31:00Z</dcterms:created>
  <dcterms:modified xsi:type="dcterms:W3CDTF">2012-09-26T09:36:00Z</dcterms:modified>
</cp:coreProperties>
</file>